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5B" w:rsidRPr="00C15C5B" w:rsidRDefault="00C15C5B" w:rsidP="00C15C5B">
      <w:pPr>
        <w:pStyle w:val="3"/>
      </w:pPr>
      <w:r w:rsidRPr="00C15C5B">
        <w:t xml:space="preserve">Υποβαλλόμενα δικαιολογητικά </w:t>
      </w:r>
      <w:r w:rsidR="00B46543">
        <w:t>εκταμίευσης Δ.Δ.</w:t>
      </w:r>
    </w:p>
    <w:p w:rsidR="00C15C5B" w:rsidRPr="00104FB4" w:rsidRDefault="00C15C5B" w:rsidP="00C15C5B">
      <w:pPr>
        <w:rPr>
          <w:lang w:eastAsia="zh-CN"/>
        </w:rPr>
      </w:pPr>
    </w:p>
    <w:p w:rsidR="00C15C5B" w:rsidRPr="00104FB4" w:rsidRDefault="00C15C5B" w:rsidP="00C15C5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Για την καταβολή των πληρωμών της δημόσιας χρηματοδότησης απαιτούνται:</w:t>
      </w:r>
    </w:p>
    <w:p w:rsidR="00C15C5B" w:rsidRPr="00AD6C39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AD6C39">
        <w:rPr>
          <w:rFonts w:ascii="Arial" w:hAnsi="Arial" w:cs="Arial"/>
          <w:sz w:val="22"/>
          <w:szCs w:val="22"/>
        </w:rPr>
        <w:t>Ασφαλιστική και Φορολογική Ενημερότητα ή Βεβαίωση παρακράτησης (απόδοσης) φόρων και ασφαλιστικών εισφορών.</w:t>
      </w:r>
      <w:r w:rsidRPr="00AD6C39">
        <w:rPr>
          <w:rFonts w:ascii="Arial" w:hAnsi="Arial" w:cs="Arial"/>
          <w:b/>
          <w:sz w:val="22"/>
          <w:szCs w:val="22"/>
        </w:rPr>
        <w:t xml:space="preserve"> 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Σύμβαση εκχώρησης επιχορήγησης με τράπεζα ή άλλο πιστωτικό ίδρυμα, εφόσον έχει γίνει εκχώρηση.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Πρακτικό όπου δηλώνεται ότι δεν έχει εκχωρηθεί η επιχορήγηση, εφόσον δεν έχει γίνει εκχώρηση.</w:t>
      </w:r>
    </w:p>
    <w:p w:rsidR="00C15C5B" w:rsidRPr="00104FB4" w:rsidRDefault="00C15C5B" w:rsidP="00C15C5B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Πρακτικό Δ.Σ. για Α.Ε.</w:t>
      </w:r>
    </w:p>
    <w:p w:rsidR="00C15C5B" w:rsidRPr="00104FB4" w:rsidRDefault="00C15C5B" w:rsidP="00C15C5B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Πρακτικό Γ.Σ. για Ε.Π.Ε.</w:t>
      </w:r>
    </w:p>
    <w:p w:rsidR="00C15C5B" w:rsidRPr="00104FB4" w:rsidRDefault="00C15C5B" w:rsidP="00C15C5B">
      <w:pPr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Υπεύθυνη δήλωση από διαχειριστή για Ε.Ε. &amp; Ο.Ε, ατομική επιχείρηση.</w:t>
      </w:r>
    </w:p>
    <w:p w:rsidR="00C15C5B" w:rsidRPr="00212699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Τυχόν τροποποιήσεις του καταστατικού σύστασης της εταιρίας και ΦΕΚ.</w:t>
      </w:r>
    </w:p>
    <w:p w:rsidR="00C15C5B" w:rsidRPr="00AD6C39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AD6C39">
        <w:rPr>
          <w:rFonts w:ascii="Arial" w:hAnsi="Arial" w:cs="Arial"/>
          <w:sz w:val="22"/>
          <w:szCs w:val="22"/>
        </w:rPr>
        <w:t xml:space="preserve">Βεβαίωση της οικείας Διεύθυνσης Ανάπτυξης ή του αρμόδιου πρωτοδικείου, ανάλογα με την νομική μορφή της επιχείρησης  περί μη περαιτέρω τροποποίησης του καταστατικού. 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Πιστοποιητικό μη πτώχευσης και μη αίτησης για πτώχευση.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Πιστοποιητικό μη θέσης σε εκκαθάριση.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Πιστοποιητικό μη θέσης σε αναγκαστική διαχείριση.</w:t>
      </w:r>
    </w:p>
    <w:p w:rsidR="00C15C5B" w:rsidRPr="00104FB4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Για ορισμό εκπροσώπου για είσπραξη χρημάτων, εφόσον δεν έχει γίνει εκχώρηση.</w:t>
      </w:r>
    </w:p>
    <w:p w:rsidR="00C15C5B" w:rsidRPr="00104FB4" w:rsidRDefault="00C15C5B" w:rsidP="00C15C5B">
      <w:pPr>
        <w:numPr>
          <w:ilvl w:val="1"/>
          <w:numId w:val="2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Πρακτικό Δ.Σ. για Α.Ε.</w:t>
      </w:r>
    </w:p>
    <w:p w:rsidR="00C15C5B" w:rsidRPr="00104FB4" w:rsidRDefault="00C15C5B" w:rsidP="00C15C5B">
      <w:pPr>
        <w:numPr>
          <w:ilvl w:val="1"/>
          <w:numId w:val="2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Πρακτικό Γ.Σ. στις Ε.Π.Ε.</w:t>
      </w:r>
    </w:p>
    <w:p w:rsidR="00C15C5B" w:rsidRPr="00104FB4" w:rsidRDefault="00C15C5B" w:rsidP="00C15C5B">
      <w:pPr>
        <w:numPr>
          <w:ilvl w:val="1"/>
          <w:numId w:val="2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Πληρεξούσιο ή εξουσιοδότηση από το διαχειριστή για Ε.Ε. και Ο.Ε.</w:t>
      </w:r>
    </w:p>
    <w:p w:rsidR="00C15C5B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Μετοχική σύνθεση και σύνθεση του Δ.Σ.</w:t>
      </w:r>
    </w:p>
    <w:p w:rsidR="003C241B" w:rsidRPr="003C241B" w:rsidRDefault="003C241B" w:rsidP="003C241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3C241B">
        <w:rPr>
          <w:rFonts w:ascii="Arial" w:hAnsi="Arial" w:cs="Arial"/>
          <w:sz w:val="22"/>
          <w:szCs w:val="22"/>
        </w:rPr>
        <w:t>Υπεύθυνη Δήλωση θεωρημένη με το γνήσιο της υπογραφής του Νόμιμου</w:t>
      </w:r>
    </w:p>
    <w:p w:rsidR="003C241B" w:rsidRPr="003C241B" w:rsidRDefault="003C241B" w:rsidP="003C241B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3C241B">
        <w:rPr>
          <w:rFonts w:ascii="Arial" w:hAnsi="Arial" w:cs="Arial"/>
          <w:sz w:val="22"/>
          <w:szCs w:val="22"/>
        </w:rPr>
        <w:t xml:space="preserve">Εκπροσώπου περί σώρευσης των ενισχύσεων </w:t>
      </w:r>
      <w:proofErr w:type="spellStart"/>
      <w:r w:rsidRPr="003C241B">
        <w:rPr>
          <w:rFonts w:ascii="Arial" w:hAnsi="Arial" w:cs="Arial"/>
          <w:sz w:val="22"/>
          <w:szCs w:val="22"/>
        </w:rPr>
        <w:t>de</w:t>
      </w:r>
      <w:proofErr w:type="spellEnd"/>
      <w:r w:rsidRPr="003C241B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C241B">
        <w:rPr>
          <w:rFonts w:ascii="Arial" w:hAnsi="Arial" w:cs="Arial"/>
          <w:sz w:val="22"/>
          <w:szCs w:val="22"/>
        </w:rPr>
        <w:t>minimis</w:t>
      </w:r>
      <w:proofErr w:type="spellEnd"/>
      <w:r w:rsidRPr="003C241B">
        <w:rPr>
          <w:rFonts w:ascii="Arial" w:hAnsi="Arial" w:cs="Arial"/>
          <w:sz w:val="22"/>
          <w:szCs w:val="22"/>
        </w:rPr>
        <w:t xml:space="preserve"> σύμφωνα με το σχετικό</w:t>
      </w:r>
    </w:p>
    <w:p w:rsidR="003C241B" w:rsidRPr="003C241B" w:rsidRDefault="003C241B" w:rsidP="003C241B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 w:rsidRPr="003C241B">
        <w:rPr>
          <w:rFonts w:ascii="Arial" w:hAnsi="Arial" w:cs="Arial"/>
          <w:sz w:val="22"/>
          <w:szCs w:val="22"/>
        </w:rPr>
        <w:t>υπόδειγμα που υπάρχει στο πεδίο πληροφορίες</w:t>
      </w:r>
    </w:p>
    <w:p w:rsidR="00C15C5B" w:rsidRPr="00FE4EFB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 w:rsidRPr="00FE4EFB">
        <w:rPr>
          <w:rFonts w:ascii="Arial" w:hAnsi="Arial" w:cs="Arial"/>
          <w:sz w:val="22"/>
          <w:szCs w:val="22"/>
        </w:rPr>
        <w:t>Αθεώρητο τιμολόγιο επιχορηγήσεων § 3 τ</w:t>
      </w:r>
      <w:r w:rsidR="00295059">
        <w:rPr>
          <w:rFonts w:ascii="Arial" w:hAnsi="Arial" w:cs="Arial"/>
          <w:sz w:val="22"/>
          <w:szCs w:val="22"/>
        </w:rPr>
        <w:t>ου άρθρου 12 του ΠΔ 186/26-5-92 (</w:t>
      </w:r>
      <w:r w:rsidR="00182EE5" w:rsidRPr="00182EE5">
        <w:rPr>
          <w:rFonts w:ascii="Arial" w:hAnsi="Arial" w:cs="Arial"/>
          <w:sz w:val="22"/>
          <w:szCs w:val="22"/>
        </w:rPr>
        <w:t xml:space="preserve"> </w:t>
      </w:r>
      <w:r w:rsidR="00182EE5">
        <w:rPr>
          <w:rFonts w:ascii="Arial" w:hAnsi="Arial" w:cs="Arial"/>
          <w:sz w:val="22"/>
          <w:szCs w:val="22"/>
        </w:rPr>
        <w:t>Σύμφωνα με το υ</w:t>
      </w:r>
      <w:r w:rsidR="00295059">
        <w:rPr>
          <w:rFonts w:ascii="Arial" w:hAnsi="Arial" w:cs="Arial"/>
          <w:sz w:val="22"/>
          <w:szCs w:val="22"/>
        </w:rPr>
        <w:t>πόδειγμα</w:t>
      </w:r>
      <w:r w:rsidR="00182EE5">
        <w:rPr>
          <w:rFonts w:ascii="Arial" w:hAnsi="Arial" w:cs="Arial"/>
          <w:sz w:val="22"/>
          <w:szCs w:val="22"/>
        </w:rPr>
        <w:t xml:space="preserve"> του τιμολογίου που είναι</w:t>
      </w:r>
      <w:r w:rsidR="00295059">
        <w:rPr>
          <w:rFonts w:ascii="Arial" w:hAnsi="Arial" w:cs="Arial"/>
          <w:sz w:val="22"/>
          <w:szCs w:val="22"/>
        </w:rPr>
        <w:t xml:space="preserve"> αναρτημένο στην ιστοσελίδα μας </w:t>
      </w:r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  <w:lang w:val="en-US"/>
        </w:rPr>
        <w:t>www</w:t>
      </w:r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</w:rPr>
        <w:t>.</w:t>
      </w:r>
      <w:proofErr w:type="spellStart"/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  <w:lang w:val="en-US"/>
        </w:rPr>
        <w:t>ank</w:t>
      </w:r>
      <w:proofErr w:type="spellEnd"/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</w:rPr>
        <w:t>.</w:t>
      </w:r>
      <w:proofErr w:type="spellStart"/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  <w:lang w:val="en-US"/>
        </w:rPr>
        <w:t>gr</w:t>
      </w:r>
      <w:proofErr w:type="spellEnd"/>
      <w:r w:rsidR="00295059" w:rsidRPr="00182EE5">
        <w:rPr>
          <w:rFonts w:ascii="Arial" w:hAnsi="Arial" w:cs="Arial"/>
          <w:color w:val="17365D" w:themeColor="text2" w:themeShade="BF"/>
          <w:sz w:val="22"/>
          <w:szCs w:val="22"/>
        </w:rPr>
        <w:t>).</w:t>
      </w:r>
    </w:p>
    <w:p w:rsidR="00C15C5B" w:rsidRPr="00FE4EFB" w:rsidRDefault="00C15C5B" w:rsidP="00C15C5B">
      <w:pPr>
        <w:numPr>
          <w:ilvl w:val="0"/>
          <w:numId w:val="1"/>
        </w:numPr>
        <w:spacing w:line="360" w:lineRule="auto"/>
        <w:ind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Α</w:t>
      </w:r>
      <w:r w:rsidRPr="00FE4EFB">
        <w:rPr>
          <w:rFonts w:ascii="Arial" w:hAnsi="Arial" w:cs="Arial"/>
          <w:sz w:val="22"/>
          <w:szCs w:val="22"/>
        </w:rPr>
        <w:t xml:space="preserve">πόδειξη είσπραξης </w:t>
      </w:r>
      <w:r w:rsidRPr="00737CC2">
        <w:rPr>
          <w:rFonts w:ascii="Arial" w:hAnsi="Arial" w:cs="Arial"/>
          <w:sz w:val="22"/>
          <w:szCs w:val="22"/>
        </w:rPr>
        <w:t>(Η πληρωμή της επιχορήγησης γίνεται με απευθείας κατάθεση στον λογαριασμό του δικαιούχου).</w:t>
      </w:r>
      <w:r w:rsidRPr="00FE4EFB">
        <w:rPr>
          <w:rFonts w:ascii="Arial" w:hAnsi="Arial" w:cs="Arial"/>
          <w:sz w:val="22"/>
          <w:szCs w:val="22"/>
        </w:rPr>
        <w:t xml:space="preserve"> </w:t>
      </w:r>
    </w:p>
    <w:p w:rsidR="00C15C5B" w:rsidRPr="00104FB4" w:rsidRDefault="00C15C5B" w:rsidP="00C15C5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04FB4">
        <w:rPr>
          <w:rFonts w:ascii="Arial" w:hAnsi="Arial" w:cs="Arial"/>
          <w:sz w:val="22"/>
          <w:szCs w:val="22"/>
        </w:rPr>
        <w:t>Η επιχορήγηση καταβάλλεται απευθείας στην ενισχυόμενη επιχείρηση και δεν επιτρέπεται η εκχώρηση της σε τρίτους. Κατ’ εξαίρεση, είναι δυνατή η εκχώρηση της επιχορήγησης σε Τράπεζες σύμφωνα με την παράγραφο 4.3.5 του παρόντος οδηγού.</w:t>
      </w:r>
    </w:p>
    <w:sectPr w:rsidR="00C15C5B" w:rsidRPr="00104FB4" w:rsidSect="00D821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54000"/>
    <w:multiLevelType w:val="hybridMultilevel"/>
    <w:tmpl w:val="F3C8EF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37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A16022"/>
    <w:multiLevelType w:val="hybridMultilevel"/>
    <w:tmpl w:val="81504A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8C37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D2119E"/>
    <w:multiLevelType w:val="hybridMultilevel"/>
    <w:tmpl w:val="952A03E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C15C5B"/>
    <w:rsid w:val="00182EE5"/>
    <w:rsid w:val="00206E00"/>
    <w:rsid w:val="00295059"/>
    <w:rsid w:val="003C241B"/>
    <w:rsid w:val="00447680"/>
    <w:rsid w:val="005B5F9C"/>
    <w:rsid w:val="006D3FB5"/>
    <w:rsid w:val="00B46543"/>
    <w:rsid w:val="00C15C5B"/>
    <w:rsid w:val="00D82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C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l-GR" w:eastAsia="el-GR"/>
    </w:rPr>
  </w:style>
  <w:style w:type="paragraph" w:styleId="3">
    <w:name w:val="heading 3"/>
    <w:basedOn w:val="a"/>
    <w:next w:val="a"/>
    <w:link w:val="3Char"/>
    <w:autoRedefine/>
    <w:qFormat/>
    <w:rsid w:val="00C15C5B"/>
    <w:pPr>
      <w:ind w:left="720"/>
      <w:outlineLvl w:val="2"/>
    </w:pPr>
    <w:rPr>
      <w:rFonts w:ascii="Arial" w:eastAsia="SimSun" w:hAnsi="Arial" w:cs="Arial"/>
      <w:b/>
      <w:bCs/>
      <w:sz w:val="28"/>
      <w:szCs w:val="28"/>
      <w:u w:val="single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Επικεφαλίδα 3 Char"/>
    <w:basedOn w:val="a0"/>
    <w:link w:val="3"/>
    <w:rsid w:val="00C15C5B"/>
    <w:rPr>
      <w:rFonts w:ascii="Arial" w:eastAsia="SimSun" w:hAnsi="Arial" w:cs="Arial"/>
      <w:b/>
      <w:bCs/>
      <w:sz w:val="28"/>
      <w:szCs w:val="28"/>
      <w:u w:val="single"/>
      <w:lang w:val="el-GR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ΧΑΡΑ ΕΦΕΝΤΑΚΗ</dc:creator>
  <cp:keywords/>
  <dc:description/>
  <cp:lastModifiedBy>ΧΑΡΑ ΕΦΕΝΤΑΚΗ</cp:lastModifiedBy>
  <cp:revision>12</cp:revision>
  <dcterms:created xsi:type="dcterms:W3CDTF">2014-07-18T10:26:00Z</dcterms:created>
  <dcterms:modified xsi:type="dcterms:W3CDTF">2014-07-18T10:39:00Z</dcterms:modified>
</cp:coreProperties>
</file>